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D8" w:rsidRPr="001C5C56" w:rsidRDefault="00834DD8" w:rsidP="00834DD8">
      <w:pPr>
        <w:autoSpaceDE w:val="0"/>
        <w:jc w:val="center"/>
        <w:rPr>
          <w:rFonts w:eastAsia="Times New Roman CYR"/>
          <w:b/>
        </w:rPr>
      </w:pPr>
      <w:r w:rsidRPr="001C5C56">
        <w:rPr>
          <w:rFonts w:eastAsia="Times New Roman CYR"/>
          <w:b/>
        </w:rPr>
        <w:t>ИТОГИ ДИСПАНСЕРИЗАЦИИ ВЗРОСЛОГО НАСЕЛЕНИЯ</w:t>
      </w:r>
    </w:p>
    <w:p w:rsidR="00834DD8" w:rsidRDefault="00834DD8" w:rsidP="00834DD8">
      <w:pPr>
        <w:autoSpaceDE w:val="0"/>
        <w:ind w:firstLine="706"/>
        <w:jc w:val="center"/>
        <w:rPr>
          <w:rFonts w:eastAsia="Times New Roman CYR"/>
        </w:rPr>
      </w:pPr>
      <w:r w:rsidRPr="001C5C56">
        <w:rPr>
          <w:rFonts w:eastAsia="Times New Roman CYR"/>
          <w:b/>
        </w:rPr>
        <w:t>в ГБУЗ СО «Белоярская ЦРБ»</w:t>
      </w:r>
      <w:r>
        <w:rPr>
          <w:rFonts w:eastAsia="Times New Roman CYR"/>
          <w:b/>
        </w:rPr>
        <w:t xml:space="preserve"> </w:t>
      </w:r>
      <w:r w:rsidRPr="001C5C56">
        <w:rPr>
          <w:rFonts w:eastAsia="Times New Roman CYR"/>
          <w:b/>
        </w:rPr>
        <w:t xml:space="preserve">за </w:t>
      </w:r>
      <w:r w:rsidR="0078749D">
        <w:rPr>
          <w:rFonts w:eastAsia="Times New Roman CYR"/>
          <w:b/>
        </w:rPr>
        <w:t>7 месяцев</w:t>
      </w:r>
      <w:r>
        <w:rPr>
          <w:rFonts w:eastAsia="Times New Roman CYR"/>
          <w:b/>
        </w:rPr>
        <w:t xml:space="preserve"> 2017 года</w:t>
      </w:r>
    </w:p>
    <w:p w:rsidR="00834DD8" w:rsidRDefault="00834DD8" w:rsidP="00834DD8">
      <w:pPr>
        <w:autoSpaceDE w:val="0"/>
        <w:ind w:firstLine="706"/>
        <w:rPr>
          <w:rFonts w:eastAsia="Times New Roman CYR"/>
        </w:rPr>
      </w:pPr>
    </w:p>
    <w:p w:rsidR="00834DD8" w:rsidRDefault="00834DD8" w:rsidP="00834DD8">
      <w:pPr>
        <w:autoSpaceDE w:val="0"/>
        <w:ind w:firstLine="706"/>
        <w:rPr>
          <w:rFonts w:eastAsia="Times New Roman CYR"/>
        </w:rPr>
      </w:pPr>
    </w:p>
    <w:p w:rsidR="00834DD8" w:rsidRDefault="00834DD8" w:rsidP="00834DD8">
      <w:pPr>
        <w:autoSpaceDE w:val="0"/>
        <w:ind w:firstLine="706"/>
        <w:rPr>
          <w:rFonts w:eastAsia="Times New Roman CYR"/>
        </w:rPr>
      </w:pPr>
      <w:r w:rsidRPr="00C96534">
        <w:rPr>
          <w:rFonts w:eastAsia="Times New Roman CYR"/>
        </w:rPr>
        <w:t xml:space="preserve">Общее количество взрослых </w:t>
      </w:r>
      <w:proofErr w:type="gramStart"/>
      <w:r w:rsidRPr="00C96534">
        <w:rPr>
          <w:rFonts w:eastAsia="Times New Roman CYR"/>
        </w:rPr>
        <w:t>граждан ,</w:t>
      </w:r>
      <w:proofErr w:type="gramEnd"/>
      <w:r w:rsidRPr="00C96534">
        <w:rPr>
          <w:rFonts w:eastAsia="Times New Roman CYR"/>
        </w:rPr>
        <w:t xml:space="preserve"> подлежащих диспансеризации в 201</w:t>
      </w:r>
      <w:r>
        <w:rPr>
          <w:rFonts w:eastAsia="Times New Roman CYR"/>
        </w:rPr>
        <w:t>7</w:t>
      </w:r>
      <w:r w:rsidRPr="00C96534">
        <w:rPr>
          <w:rFonts w:eastAsia="Times New Roman CYR"/>
        </w:rPr>
        <w:t xml:space="preserve"> году  составило 66</w:t>
      </w:r>
      <w:r w:rsidR="001F484F">
        <w:rPr>
          <w:rFonts w:eastAsia="Times New Roman CYR"/>
        </w:rPr>
        <w:t>97</w:t>
      </w:r>
      <w:r w:rsidRPr="00C96534">
        <w:rPr>
          <w:rFonts w:eastAsia="Times New Roman CYR"/>
        </w:rPr>
        <w:t xml:space="preserve"> человек. Из них прошли 1-й этап диспансеризации </w:t>
      </w:r>
      <w:r w:rsidR="0078749D">
        <w:rPr>
          <w:rFonts w:eastAsia="Times New Roman CYR"/>
        </w:rPr>
        <w:t>2486</w:t>
      </w:r>
      <w:r>
        <w:rPr>
          <w:rFonts w:eastAsia="Times New Roman CYR"/>
        </w:rPr>
        <w:t xml:space="preserve"> человек</w:t>
      </w:r>
      <w:r w:rsidRPr="00C96534">
        <w:rPr>
          <w:rFonts w:eastAsia="Times New Roman CYR"/>
        </w:rPr>
        <w:t xml:space="preserve">, что составляет </w:t>
      </w:r>
      <w:r w:rsidR="0078749D">
        <w:rPr>
          <w:rFonts w:eastAsia="Times New Roman CYR"/>
        </w:rPr>
        <w:t>37,1</w:t>
      </w:r>
      <w:r w:rsidRPr="00C96534">
        <w:rPr>
          <w:rFonts w:eastAsia="Times New Roman CYR"/>
        </w:rPr>
        <w:t xml:space="preserve"> %</w:t>
      </w:r>
      <w:r>
        <w:rPr>
          <w:rFonts w:eastAsia="Times New Roman CYR"/>
        </w:rPr>
        <w:t xml:space="preserve"> от годового плана</w:t>
      </w:r>
      <w:r w:rsidRPr="00C96534">
        <w:rPr>
          <w:rFonts w:eastAsia="Times New Roman CYR"/>
        </w:rPr>
        <w:t>.</w:t>
      </w:r>
      <w:r>
        <w:rPr>
          <w:rFonts w:eastAsia="Times New Roman CYR"/>
        </w:rPr>
        <w:t xml:space="preserve"> </w:t>
      </w:r>
      <w:r w:rsidR="00641820">
        <w:rPr>
          <w:rFonts w:eastAsia="Times New Roman CYR"/>
        </w:rPr>
        <w:t xml:space="preserve">План на </w:t>
      </w:r>
      <w:r w:rsidR="0078749D">
        <w:rPr>
          <w:rFonts w:eastAsia="Times New Roman CYR"/>
        </w:rPr>
        <w:t>3</w:t>
      </w:r>
      <w:r w:rsidR="00641820">
        <w:rPr>
          <w:rFonts w:eastAsia="Times New Roman CYR"/>
        </w:rPr>
        <w:t xml:space="preserve"> квартал выполнен на </w:t>
      </w:r>
      <w:r w:rsidR="0078749D">
        <w:rPr>
          <w:rFonts w:eastAsia="Times New Roman CYR"/>
        </w:rPr>
        <w:t>46</w:t>
      </w:r>
      <w:r w:rsidR="00641820">
        <w:rPr>
          <w:rFonts w:eastAsia="Times New Roman CYR"/>
        </w:rPr>
        <w:t>%.</w:t>
      </w:r>
    </w:p>
    <w:p w:rsidR="00834DD8" w:rsidRDefault="00834DD8" w:rsidP="00834DD8">
      <w:pPr>
        <w:autoSpaceDE w:val="0"/>
        <w:ind w:firstLine="706"/>
        <w:rPr>
          <w:rFonts w:eastAsia="Times New Roman CYR"/>
        </w:rPr>
      </w:pPr>
      <w:bookmarkStart w:id="0" w:name="_GoBack"/>
      <w:bookmarkEnd w:id="0"/>
      <w:r w:rsidRPr="00C96534">
        <w:rPr>
          <w:rFonts w:eastAsia="Times New Roman CYR"/>
        </w:rPr>
        <w:t xml:space="preserve">По итогам первого этапа диспансеризации </w:t>
      </w:r>
      <w:r w:rsidR="0078749D">
        <w:rPr>
          <w:rFonts w:eastAsia="Times New Roman CYR"/>
        </w:rPr>
        <w:t>15,8</w:t>
      </w:r>
      <w:r w:rsidRPr="00C96534">
        <w:rPr>
          <w:rFonts w:eastAsia="Times New Roman CYR"/>
        </w:rPr>
        <w:t xml:space="preserve">% обследованных лиц </w:t>
      </w:r>
      <w:r>
        <w:rPr>
          <w:rFonts w:eastAsia="Times New Roman CYR"/>
        </w:rPr>
        <w:t xml:space="preserve">прошли </w:t>
      </w:r>
      <w:r w:rsidRPr="00C96534">
        <w:rPr>
          <w:rFonts w:eastAsia="Times New Roman CYR"/>
        </w:rPr>
        <w:t>обследование на 2-м этапе диспансеризации</w:t>
      </w:r>
      <w:r w:rsidR="006B590D">
        <w:rPr>
          <w:rFonts w:eastAsia="Times New Roman CYR"/>
        </w:rPr>
        <w:t>, отправление на 2 этап 612 человек 24,6%</w:t>
      </w:r>
      <w:r w:rsidR="0078749D">
        <w:rPr>
          <w:rFonts w:eastAsia="Times New Roman CYR"/>
        </w:rPr>
        <w:t xml:space="preserve"> (норматив 30%)</w:t>
      </w:r>
      <w:r w:rsidRPr="00C96534">
        <w:rPr>
          <w:rFonts w:eastAsia="Times New Roman CYR"/>
        </w:rPr>
        <w:t xml:space="preserve">. </w:t>
      </w:r>
    </w:p>
    <w:p w:rsidR="00834DD8" w:rsidRPr="00C96534" w:rsidRDefault="0078749D" w:rsidP="00834DD8">
      <w:pPr>
        <w:pStyle w:val="a3"/>
        <w:autoSpaceDE w:val="0"/>
        <w:ind w:firstLine="706"/>
        <w:rPr>
          <w:rFonts w:eastAsia="Times New Roman CYR"/>
        </w:rPr>
      </w:pPr>
      <w:r>
        <w:rPr>
          <w:rFonts w:eastAsia="Times New Roman CYR"/>
        </w:rPr>
        <w:t>2486</w:t>
      </w:r>
      <w:r w:rsidR="00834DD8" w:rsidRPr="00C96534">
        <w:rPr>
          <w:rFonts w:eastAsia="Times New Roman CYR"/>
        </w:rPr>
        <w:t xml:space="preserve"> (</w:t>
      </w:r>
      <w:r>
        <w:rPr>
          <w:rFonts w:eastAsia="Times New Roman CYR"/>
        </w:rPr>
        <w:t>37,1</w:t>
      </w:r>
      <w:r w:rsidR="00834DD8" w:rsidRPr="00C96534">
        <w:rPr>
          <w:rFonts w:eastAsia="Times New Roman CYR"/>
        </w:rPr>
        <w:t xml:space="preserve">%) граждан, из числа подлежащих диспансеризации, полностью завершили диспансеризацию за отчетный период, из них: имеют 1-ю группу здоровья </w:t>
      </w:r>
      <w:r w:rsidR="00963A1A">
        <w:rPr>
          <w:rFonts w:eastAsia="Times New Roman CYR"/>
        </w:rPr>
        <w:t>731</w:t>
      </w:r>
      <w:r w:rsidR="00834DD8" w:rsidRPr="00C96534">
        <w:rPr>
          <w:rFonts w:eastAsia="Times New Roman CYR"/>
        </w:rPr>
        <w:t xml:space="preserve"> (</w:t>
      </w:r>
      <w:r w:rsidR="00963A1A">
        <w:rPr>
          <w:rFonts w:eastAsia="Times New Roman CYR"/>
        </w:rPr>
        <w:t>29,4</w:t>
      </w:r>
      <w:r w:rsidR="00834DD8" w:rsidRPr="00C96534">
        <w:rPr>
          <w:rFonts w:eastAsia="Times New Roman CYR"/>
        </w:rPr>
        <w:t>%</w:t>
      </w:r>
      <w:r w:rsidR="002E243F">
        <w:rPr>
          <w:rFonts w:eastAsia="Times New Roman CYR"/>
        </w:rPr>
        <w:t xml:space="preserve">) человек, 2-ю группу </w:t>
      </w:r>
      <w:proofErr w:type="gramStart"/>
      <w:r w:rsidR="002E243F">
        <w:rPr>
          <w:rFonts w:eastAsia="Times New Roman CYR"/>
        </w:rPr>
        <w:t xml:space="preserve">здоровья  </w:t>
      </w:r>
      <w:r w:rsidR="00963A1A">
        <w:rPr>
          <w:rFonts w:eastAsia="Times New Roman CYR"/>
        </w:rPr>
        <w:t>556</w:t>
      </w:r>
      <w:proofErr w:type="gramEnd"/>
      <w:r w:rsidR="00834DD8" w:rsidRPr="00C96534">
        <w:rPr>
          <w:rFonts w:eastAsia="Times New Roman CYR"/>
        </w:rPr>
        <w:t xml:space="preserve"> (</w:t>
      </w:r>
      <w:r w:rsidR="00963A1A">
        <w:rPr>
          <w:rFonts w:eastAsia="Times New Roman CYR"/>
        </w:rPr>
        <w:t>22,3</w:t>
      </w:r>
      <w:r w:rsidR="00834DD8" w:rsidRPr="00C96534">
        <w:rPr>
          <w:rFonts w:eastAsia="Times New Roman CYR"/>
        </w:rPr>
        <w:t xml:space="preserve">%), 3-ю группу здоровья </w:t>
      </w:r>
      <w:r w:rsidR="00963A1A">
        <w:rPr>
          <w:rFonts w:eastAsia="Times New Roman CYR"/>
        </w:rPr>
        <w:t>1199</w:t>
      </w:r>
      <w:r w:rsidR="00834DD8" w:rsidRPr="00C96534">
        <w:rPr>
          <w:rFonts w:eastAsia="Times New Roman CYR"/>
        </w:rPr>
        <w:t xml:space="preserve"> (</w:t>
      </w:r>
      <w:r w:rsidR="00963A1A">
        <w:rPr>
          <w:rFonts w:eastAsia="Times New Roman CYR"/>
        </w:rPr>
        <w:t>48,2</w:t>
      </w:r>
      <w:r w:rsidR="00834DD8" w:rsidRPr="00C96534">
        <w:rPr>
          <w:rFonts w:eastAsia="Times New Roman CYR"/>
        </w:rPr>
        <w:t>%).</w:t>
      </w:r>
    </w:p>
    <w:p w:rsidR="00834DD8" w:rsidRPr="00C96534" w:rsidRDefault="00834DD8" w:rsidP="00834DD8">
      <w:pPr>
        <w:autoSpaceDE w:val="0"/>
        <w:ind w:firstLine="706"/>
        <w:rPr>
          <w:rFonts w:eastAsia="Times New Roman CYR"/>
        </w:rPr>
      </w:pPr>
      <w:r w:rsidRPr="00C96534">
        <w:rPr>
          <w:rFonts w:eastAsia="Times New Roman CYR"/>
        </w:rPr>
        <w:t xml:space="preserve">При прохождении диспансеризации у </w:t>
      </w:r>
      <w:r w:rsidR="00963A1A">
        <w:rPr>
          <w:rFonts w:eastAsia="Times New Roman CYR"/>
        </w:rPr>
        <w:t>146</w:t>
      </w:r>
      <w:r>
        <w:rPr>
          <w:rFonts w:eastAsia="Times New Roman CYR"/>
        </w:rPr>
        <w:t xml:space="preserve"> (</w:t>
      </w:r>
      <w:r w:rsidR="00963A1A">
        <w:rPr>
          <w:rFonts w:eastAsia="Times New Roman CYR"/>
        </w:rPr>
        <w:t>5,8</w:t>
      </w:r>
      <w:r>
        <w:rPr>
          <w:rFonts w:eastAsia="Times New Roman CYR"/>
        </w:rPr>
        <w:t xml:space="preserve">%) </w:t>
      </w:r>
      <w:r w:rsidRPr="00C96534">
        <w:rPr>
          <w:rFonts w:eastAsia="Times New Roman CYR"/>
        </w:rPr>
        <w:t xml:space="preserve">обследованных жителей  </w:t>
      </w:r>
      <w:r w:rsidR="00DC0749">
        <w:rPr>
          <w:rFonts w:eastAsia="Times New Roman CYR"/>
        </w:rPr>
        <w:t xml:space="preserve"> </w:t>
      </w:r>
      <w:r w:rsidRPr="00C96534">
        <w:rPr>
          <w:rFonts w:eastAsia="Times New Roman CYR"/>
        </w:rPr>
        <w:t xml:space="preserve">были впервые выявлены хронические неинфекционные </w:t>
      </w:r>
      <w:proofErr w:type="gramStart"/>
      <w:r w:rsidRPr="00C96534">
        <w:rPr>
          <w:rFonts w:eastAsia="Times New Roman CYR"/>
        </w:rPr>
        <w:t>заболевания</w:t>
      </w:r>
      <w:r>
        <w:rPr>
          <w:rFonts w:eastAsia="Times New Roman CYR"/>
        </w:rPr>
        <w:t xml:space="preserve"> </w:t>
      </w:r>
      <w:r w:rsidRPr="00C96534">
        <w:rPr>
          <w:rFonts w:eastAsia="Times New Roman CYR"/>
        </w:rPr>
        <w:t>:</w:t>
      </w:r>
      <w:proofErr w:type="gramEnd"/>
      <w:r w:rsidRPr="00C96534">
        <w:rPr>
          <w:rFonts w:eastAsia="Times New Roman CYR"/>
        </w:rPr>
        <w:t xml:space="preserve"> артериальная гипертония у </w:t>
      </w:r>
      <w:r w:rsidR="00963A1A">
        <w:rPr>
          <w:rFonts w:eastAsia="Times New Roman CYR"/>
        </w:rPr>
        <w:t>26</w:t>
      </w:r>
      <w:r w:rsidRPr="00C96534">
        <w:rPr>
          <w:rFonts w:eastAsia="Times New Roman CYR"/>
        </w:rPr>
        <w:t xml:space="preserve"> (1,</w:t>
      </w:r>
      <w:r w:rsidR="00963A1A">
        <w:rPr>
          <w:rFonts w:eastAsia="Times New Roman CYR"/>
        </w:rPr>
        <w:t>04</w:t>
      </w:r>
      <w:r w:rsidRPr="00C96534">
        <w:rPr>
          <w:rFonts w:eastAsia="Times New Roman CYR"/>
        </w:rPr>
        <w:t xml:space="preserve">%) граждан и  </w:t>
      </w:r>
      <w:r w:rsidR="00963A1A">
        <w:rPr>
          <w:rFonts w:eastAsia="Times New Roman CYR"/>
        </w:rPr>
        <w:t>9</w:t>
      </w:r>
      <w:r w:rsidRPr="00C96534">
        <w:rPr>
          <w:rFonts w:eastAsia="Times New Roman CYR"/>
        </w:rPr>
        <w:t xml:space="preserve"> человекам был  поставлен диагноз сахарный диабет. </w:t>
      </w:r>
    </w:p>
    <w:p w:rsidR="00834DD8" w:rsidRPr="00C96534" w:rsidRDefault="00834DD8" w:rsidP="00834DD8">
      <w:pPr>
        <w:autoSpaceDE w:val="0"/>
        <w:rPr>
          <w:rFonts w:eastAsia="Times New Roman CYR"/>
        </w:rPr>
      </w:pPr>
      <w:r w:rsidRPr="00C96534">
        <w:rPr>
          <w:rFonts w:eastAsia="Times New Roman CYR"/>
        </w:rPr>
        <w:t xml:space="preserve">Самые распространенные факторы риска у </w:t>
      </w:r>
      <w:proofErr w:type="gramStart"/>
      <w:r w:rsidRPr="00C96534">
        <w:rPr>
          <w:rFonts w:eastAsia="Times New Roman CYR"/>
        </w:rPr>
        <w:t>населения :</w:t>
      </w:r>
      <w:proofErr w:type="gramEnd"/>
    </w:p>
    <w:p w:rsidR="002E243F" w:rsidRDefault="002E243F" w:rsidP="00834DD8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rPr>
          <w:rFonts w:eastAsia="Times New Roman CYR"/>
        </w:rPr>
      </w:pPr>
      <w:r>
        <w:rPr>
          <w:rFonts w:eastAsia="Times New Roman CYR"/>
        </w:rPr>
        <w:t>22,7</w:t>
      </w:r>
      <w:r w:rsidR="00834DD8" w:rsidRPr="00C96534">
        <w:rPr>
          <w:rFonts w:eastAsia="Times New Roman CYR"/>
        </w:rPr>
        <w:t xml:space="preserve">% </w:t>
      </w:r>
      <w:r>
        <w:rPr>
          <w:rFonts w:eastAsia="Times New Roman CYR"/>
        </w:rPr>
        <w:t>-</w:t>
      </w:r>
      <w:r w:rsidRPr="002E243F">
        <w:rPr>
          <w:rFonts w:eastAsia="Times New Roman CYR"/>
        </w:rPr>
        <w:t xml:space="preserve"> </w:t>
      </w:r>
      <w:r w:rsidRPr="00C96534">
        <w:rPr>
          <w:rFonts w:eastAsia="Times New Roman CYR"/>
        </w:rPr>
        <w:t>нерациональное питание;</w:t>
      </w:r>
    </w:p>
    <w:p w:rsidR="002E243F" w:rsidRPr="002E243F" w:rsidRDefault="002E243F" w:rsidP="002E243F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rPr>
          <w:rFonts w:eastAsia="Times New Roman CYR"/>
        </w:rPr>
      </w:pPr>
      <w:r>
        <w:rPr>
          <w:rFonts w:eastAsia="Times New Roman CYR"/>
        </w:rPr>
        <w:t xml:space="preserve">19,5% </w:t>
      </w:r>
      <w:r w:rsidRPr="00C96534">
        <w:rPr>
          <w:rFonts w:eastAsia="Times New Roman CYR"/>
        </w:rPr>
        <w:t>недостаточная физическая активность;</w:t>
      </w:r>
    </w:p>
    <w:p w:rsidR="00834DD8" w:rsidRPr="002E243F" w:rsidRDefault="002E243F" w:rsidP="002E243F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rPr>
          <w:rFonts w:eastAsia="Times New Roman CYR"/>
        </w:rPr>
      </w:pPr>
      <w:r>
        <w:rPr>
          <w:rFonts w:eastAsia="Times New Roman CYR"/>
        </w:rPr>
        <w:t xml:space="preserve">13,5% </w:t>
      </w:r>
      <w:r w:rsidR="00834DD8" w:rsidRPr="00C96534">
        <w:rPr>
          <w:rFonts w:eastAsia="Times New Roman CYR"/>
        </w:rPr>
        <w:t>-потребляют табак (курение)</w:t>
      </w:r>
      <w:r>
        <w:rPr>
          <w:rFonts w:eastAsia="Times New Roman CYR"/>
        </w:rPr>
        <w:t>;</w:t>
      </w:r>
      <w:r w:rsidR="00834DD8" w:rsidRPr="00C96534">
        <w:rPr>
          <w:rFonts w:eastAsia="Times New Roman CYR"/>
        </w:rPr>
        <w:t xml:space="preserve"> </w:t>
      </w:r>
    </w:p>
    <w:p w:rsidR="00834DD8" w:rsidRPr="00C96534" w:rsidRDefault="002E243F" w:rsidP="00834DD8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rPr>
          <w:rFonts w:eastAsia="Times New Roman CYR"/>
        </w:rPr>
      </w:pPr>
      <w:r>
        <w:rPr>
          <w:rFonts w:eastAsia="Times New Roman CYR"/>
        </w:rPr>
        <w:t>8,4</w:t>
      </w:r>
      <w:r w:rsidR="00834DD8" w:rsidRPr="00C96534">
        <w:rPr>
          <w:rFonts w:eastAsia="Times New Roman CYR"/>
        </w:rPr>
        <w:t xml:space="preserve">%- избыточная масса тела и </w:t>
      </w:r>
      <w:proofErr w:type="spellStart"/>
      <w:r w:rsidR="00834DD8" w:rsidRPr="00C96534">
        <w:rPr>
          <w:rFonts w:eastAsia="Times New Roman CYR"/>
        </w:rPr>
        <w:t>гиперхолестеринэмия</w:t>
      </w:r>
      <w:proofErr w:type="spellEnd"/>
      <w:r w:rsidR="00834DD8" w:rsidRPr="00C96534">
        <w:rPr>
          <w:rFonts w:eastAsia="Times New Roman CYR"/>
        </w:rPr>
        <w:t>;</w:t>
      </w:r>
    </w:p>
    <w:p w:rsidR="00834DD8" w:rsidRDefault="00834DD8" w:rsidP="00834DD8">
      <w:pPr>
        <w:numPr>
          <w:ilvl w:val="0"/>
          <w:numId w:val="1"/>
        </w:numPr>
        <w:tabs>
          <w:tab w:val="clear" w:pos="720"/>
          <w:tab w:val="num" w:pos="786"/>
        </w:tabs>
        <w:autoSpaceDE w:val="0"/>
        <w:ind w:left="786"/>
        <w:rPr>
          <w:rFonts w:eastAsia="Times New Roman CYR"/>
        </w:rPr>
      </w:pPr>
      <w:r w:rsidRPr="00BA6C02">
        <w:rPr>
          <w:rFonts w:eastAsia="Times New Roman CYR"/>
        </w:rPr>
        <w:t>2</w:t>
      </w:r>
      <w:r w:rsidR="002E243F">
        <w:rPr>
          <w:rFonts w:eastAsia="Times New Roman CYR"/>
        </w:rPr>
        <w:t>0</w:t>
      </w:r>
      <w:r w:rsidRPr="00BA6C02">
        <w:rPr>
          <w:rFonts w:eastAsia="Times New Roman CYR"/>
        </w:rPr>
        <w:t>,9 % имеют 2 фактора риска и более.</w:t>
      </w:r>
    </w:p>
    <w:p w:rsidR="00C81F0A" w:rsidRDefault="00C81F0A" w:rsidP="00C81F0A">
      <w:pPr>
        <w:autoSpaceDE w:val="0"/>
        <w:rPr>
          <w:rFonts w:eastAsia="Times New Roman CYR"/>
        </w:rPr>
      </w:pPr>
    </w:p>
    <w:p w:rsidR="00C81F0A" w:rsidRDefault="00C81F0A" w:rsidP="00C81F0A">
      <w:pPr>
        <w:autoSpaceDE w:val="0"/>
        <w:rPr>
          <w:rFonts w:eastAsia="Times New Roman CYR"/>
        </w:rPr>
      </w:pPr>
    </w:p>
    <w:p w:rsidR="00C81F0A" w:rsidRDefault="00C81F0A" w:rsidP="00C81F0A">
      <w:pPr>
        <w:autoSpaceDE w:val="0"/>
        <w:rPr>
          <w:rFonts w:eastAsia="Times New Roman CYR"/>
        </w:rPr>
      </w:pPr>
    </w:p>
    <w:p w:rsidR="00C81F0A" w:rsidRDefault="00C81F0A" w:rsidP="00C81F0A">
      <w:pPr>
        <w:autoSpaceDE w:val="0"/>
        <w:rPr>
          <w:rFonts w:eastAsia="Times New Roman CYR"/>
        </w:rPr>
      </w:pPr>
    </w:p>
    <w:sectPr w:rsidR="00C81F0A" w:rsidSect="00C81F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B07242"/>
    <w:multiLevelType w:val="hybridMultilevel"/>
    <w:tmpl w:val="614C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F9"/>
    <w:rsid w:val="0005066B"/>
    <w:rsid w:val="001F484F"/>
    <w:rsid w:val="002E243F"/>
    <w:rsid w:val="00485CF9"/>
    <w:rsid w:val="00550716"/>
    <w:rsid w:val="00641820"/>
    <w:rsid w:val="006875AC"/>
    <w:rsid w:val="006B590D"/>
    <w:rsid w:val="0078749D"/>
    <w:rsid w:val="00834DD8"/>
    <w:rsid w:val="00960B00"/>
    <w:rsid w:val="00963A1A"/>
    <w:rsid w:val="009A0A1E"/>
    <w:rsid w:val="00C81F0A"/>
    <w:rsid w:val="00DC0749"/>
    <w:rsid w:val="00E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B714-9C21-4CBB-96FB-E5C4D16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DD8"/>
    <w:pPr>
      <w:spacing w:after="120"/>
    </w:pPr>
  </w:style>
  <w:style w:type="character" w:customStyle="1" w:styleId="a4">
    <w:name w:val="Основной текст Знак"/>
    <w:basedOn w:val="a0"/>
    <w:link w:val="a3"/>
    <w:rsid w:val="00834DD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59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0D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Алла Сергеевна</dc:creator>
  <cp:keywords/>
  <dc:description/>
  <cp:lastModifiedBy>Бородина Алла Сергеевна</cp:lastModifiedBy>
  <cp:revision>3</cp:revision>
  <cp:lastPrinted>2017-08-03T05:01:00Z</cp:lastPrinted>
  <dcterms:created xsi:type="dcterms:W3CDTF">2017-08-07T06:02:00Z</dcterms:created>
  <dcterms:modified xsi:type="dcterms:W3CDTF">2017-08-07T06:02:00Z</dcterms:modified>
</cp:coreProperties>
</file>